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526F" w14:textId="77777777" w:rsidR="00F1192A" w:rsidRDefault="00B71475">
      <w:pPr>
        <w:jc w:val="center"/>
        <w:rPr>
          <w:b/>
        </w:rPr>
      </w:pPr>
      <w:bookmarkStart w:id="0" w:name="_Hlk514182881"/>
      <w:r>
        <w:rPr>
          <w:noProof/>
        </w:rPr>
        <w:drawing>
          <wp:inline distT="0" distB="0" distL="0" distR="0" wp14:anchorId="074659E0" wp14:editId="30F2AA30">
            <wp:extent cx="1971675" cy="6191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6CFAC9" w14:textId="77777777" w:rsidR="00F1192A" w:rsidRDefault="00F1192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FF57FA" w14:paraId="5958F74D" w14:textId="77777777" w:rsidTr="00FF57FA">
        <w:tc>
          <w:tcPr>
            <w:tcW w:w="8365" w:type="dxa"/>
          </w:tcPr>
          <w:p w14:paraId="0F5BFA12" w14:textId="4AED92AF" w:rsidR="00FF57FA" w:rsidRDefault="003B2CE9" w:rsidP="00FF57FA">
            <w:bookmarkStart w:id="1" w:name="_Hlk514404193"/>
            <w:r>
              <w:t>&lt;&lt;&lt;Date&gt;&gt;&gt;</w:t>
            </w:r>
          </w:p>
          <w:p w14:paraId="23644933" w14:textId="503EAC11" w:rsidR="00FF57FA" w:rsidRDefault="00FF57FA" w:rsidP="00FF57FA"/>
        </w:tc>
      </w:tr>
      <w:tr w:rsidR="00FF57FA" w14:paraId="1C8CF9B6" w14:textId="77777777" w:rsidTr="00FF57FA">
        <w:tc>
          <w:tcPr>
            <w:tcW w:w="8365" w:type="dxa"/>
          </w:tcPr>
          <w:p w14:paraId="032BFD98" w14:textId="50513B0A" w:rsidR="00FF57FA" w:rsidRDefault="00FD4E98" w:rsidP="00DC11FE">
            <w:r>
              <w:t>&lt;</w:t>
            </w:r>
            <w:r w:rsidR="00FF57FA">
              <w:t>&lt;&lt;Principal Investigator (PI) Name&gt;&gt;</w:t>
            </w:r>
            <w:r>
              <w:t>&gt;</w:t>
            </w:r>
          </w:p>
          <w:p w14:paraId="3273B900" w14:textId="77777777" w:rsidR="00FF57FA" w:rsidRDefault="00FF57FA" w:rsidP="00FF57FA"/>
        </w:tc>
      </w:tr>
      <w:tr w:rsidR="00FF57FA" w14:paraId="302F1985" w14:textId="77777777" w:rsidTr="00FF57FA">
        <w:tc>
          <w:tcPr>
            <w:tcW w:w="8365" w:type="dxa"/>
          </w:tcPr>
          <w:p w14:paraId="51404300" w14:textId="3E59FDC6" w:rsidR="00FF57FA" w:rsidRDefault="00FF57FA" w:rsidP="00DC11FE">
            <w:r>
              <w:t xml:space="preserve">RE: TGH </w:t>
            </w:r>
            <w:r w:rsidR="002464B4">
              <w:t xml:space="preserve">Nursing Administration </w:t>
            </w:r>
            <w:r>
              <w:t>Support of Research Study</w:t>
            </w:r>
            <w:r w:rsidR="00FD4E98">
              <w:t xml:space="preserve"> </w:t>
            </w:r>
          </w:p>
          <w:p w14:paraId="0AF69141" w14:textId="77777777" w:rsidR="00FF57FA" w:rsidRDefault="00FF57FA" w:rsidP="00DC11FE"/>
        </w:tc>
      </w:tr>
      <w:tr w:rsidR="00FF57FA" w14:paraId="3B074BCB" w14:textId="77777777" w:rsidTr="00FF57FA">
        <w:tc>
          <w:tcPr>
            <w:tcW w:w="8365" w:type="dxa"/>
          </w:tcPr>
          <w:p w14:paraId="0F03D5E1" w14:textId="1DB95D71" w:rsidR="00FF57FA" w:rsidRDefault="00FF57FA" w:rsidP="00DC11FE">
            <w:r>
              <w:t xml:space="preserve">Study Name: </w:t>
            </w:r>
            <w:r w:rsidR="00FD4E98">
              <w:t>&lt;</w:t>
            </w:r>
            <w:r>
              <w:t>&lt;&lt;Fully Research Study Title&gt;&gt;</w:t>
            </w:r>
            <w:r w:rsidR="00FD4E98">
              <w:t>&gt;</w:t>
            </w:r>
            <w:r>
              <w:t xml:space="preserve"> </w:t>
            </w:r>
          </w:p>
          <w:p w14:paraId="330DFF48" w14:textId="6C6F9068" w:rsidR="00FF57FA" w:rsidRDefault="00FF57FA" w:rsidP="00DC11FE"/>
        </w:tc>
      </w:tr>
      <w:bookmarkEnd w:id="1"/>
    </w:tbl>
    <w:p w14:paraId="21F36E09" w14:textId="77777777" w:rsidR="00F1192A" w:rsidRDefault="00F1192A"/>
    <w:p w14:paraId="402930EA" w14:textId="04489C12" w:rsidR="00F1192A" w:rsidRDefault="00FF57FA">
      <w:r>
        <w:t>Dear &lt;&lt;PI Name&gt;&gt;,</w:t>
      </w:r>
    </w:p>
    <w:p w14:paraId="70981BD4" w14:textId="7A924901" w:rsidR="00FF57FA" w:rsidRDefault="00FF57FA">
      <w:r>
        <w:t xml:space="preserve">We are writing to express our support of the above-mentioned research study </w:t>
      </w:r>
      <w:r w:rsidR="00FD4E98">
        <w:t xml:space="preserve">that will be conducted </w:t>
      </w:r>
      <w:r>
        <w:t>on the &lt;&lt;&lt;TGH Hospital Unit&gt;&gt;&gt;</w:t>
      </w:r>
      <w:r w:rsidR="00FD4E98">
        <w:t xml:space="preserve"> which is a &lt;&lt;&lt;medical, surgical, intensive care&gt;&gt;&gt; unit where patients on this study will be receiving nursing care. </w:t>
      </w:r>
    </w:p>
    <w:p w14:paraId="6E2A3DE9" w14:textId="77777777" w:rsidR="002464B4" w:rsidRDefault="002464B4" w:rsidP="00FD4E98">
      <w:bookmarkStart w:id="2" w:name="_GoBack"/>
      <w:bookmarkEnd w:id="2"/>
    </w:p>
    <w:p w14:paraId="3A08C90D" w14:textId="1AA95B8F" w:rsidR="00FD4E98" w:rsidRDefault="00FD4E98" w:rsidP="00FD4E98">
      <w:r>
        <w:t>We are in full support to offer &lt;&lt;&lt;TGH Hospital Unit&gt;&gt;&gt; as a unit to support the success of your study.</w:t>
      </w:r>
    </w:p>
    <w:p w14:paraId="3A38F79D" w14:textId="3680282A" w:rsidR="00330DE8" w:rsidRDefault="00330DE8" w:rsidP="00FD4E98"/>
    <w:p w14:paraId="6D919CD6" w14:textId="25B1957F" w:rsidR="00330DE8" w:rsidRDefault="00330DE8" w:rsidP="00FD4E98">
      <w:r>
        <w:t>Your Sincerely,</w:t>
      </w:r>
    </w:p>
    <w:p w14:paraId="28C10094" w14:textId="0F4006A2" w:rsidR="00330DE8" w:rsidRDefault="00330DE8" w:rsidP="00FD4E98"/>
    <w:p w14:paraId="264B38AA" w14:textId="77777777" w:rsidR="00330DE8" w:rsidRDefault="00330DE8" w:rsidP="00FD4E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0DE8" w14:paraId="5758D3C8" w14:textId="77777777" w:rsidTr="00330DE8">
        <w:tc>
          <w:tcPr>
            <w:tcW w:w="4675" w:type="dxa"/>
          </w:tcPr>
          <w:p w14:paraId="1802E88A" w14:textId="77777777" w:rsidR="00AD6A3E" w:rsidRDefault="002464B4" w:rsidP="00AD6A3E">
            <w:pPr>
              <w:spacing w:after="240"/>
              <w:rPr>
                <w:rFonts w:eastAsia="Times New Roman"/>
              </w:rPr>
            </w:pPr>
            <w:r>
              <w:t>Mary Kutash</w:t>
            </w:r>
            <w:r w:rsidR="00AD6A3E">
              <w:t xml:space="preserve">, </w:t>
            </w:r>
            <w:r w:rsidR="00AD6A3E">
              <w:rPr>
                <w:rFonts w:eastAsia="Times New Roman"/>
              </w:rPr>
              <w:t>PhD, ARNP</w:t>
            </w:r>
          </w:p>
          <w:p w14:paraId="632AC2AA" w14:textId="68403380" w:rsidR="00330DE8" w:rsidRDefault="002464B4" w:rsidP="00FD4E98">
            <w:r>
              <w:t xml:space="preserve">Advanced Nurse Research Specialist </w:t>
            </w:r>
          </w:p>
        </w:tc>
        <w:tc>
          <w:tcPr>
            <w:tcW w:w="4675" w:type="dxa"/>
          </w:tcPr>
          <w:p w14:paraId="7A7AE2B9" w14:textId="03142E5F" w:rsidR="00330DE8" w:rsidRDefault="00330DE8" w:rsidP="00FD4E98"/>
        </w:tc>
      </w:tr>
      <w:tr w:rsidR="00330DE8" w14:paraId="2C1BF5AB" w14:textId="77777777" w:rsidTr="00330DE8">
        <w:tc>
          <w:tcPr>
            <w:tcW w:w="4675" w:type="dxa"/>
          </w:tcPr>
          <w:p w14:paraId="05C1942C" w14:textId="09820EA7" w:rsidR="00330DE8" w:rsidRDefault="00330DE8" w:rsidP="00FD4E98"/>
        </w:tc>
        <w:tc>
          <w:tcPr>
            <w:tcW w:w="4675" w:type="dxa"/>
          </w:tcPr>
          <w:p w14:paraId="6E5E20C4" w14:textId="3843AB88" w:rsidR="00330DE8" w:rsidRDefault="00330DE8" w:rsidP="00FD4E98"/>
        </w:tc>
      </w:tr>
    </w:tbl>
    <w:p w14:paraId="137F3600" w14:textId="12476051" w:rsidR="00FD4E98" w:rsidRDefault="00FD4E98" w:rsidP="00FD4E98"/>
    <w:p w14:paraId="72541C5D" w14:textId="77777777" w:rsidR="00FF57FA" w:rsidRDefault="00FF57FA"/>
    <w:sectPr w:rsidR="00FF5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D5B20" w14:textId="77777777" w:rsidR="00C30751" w:rsidRDefault="00C30751">
      <w:pPr>
        <w:spacing w:after="0" w:line="240" w:lineRule="auto"/>
      </w:pPr>
      <w:r>
        <w:separator/>
      </w:r>
    </w:p>
  </w:endnote>
  <w:endnote w:type="continuationSeparator" w:id="0">
    <w:p w14:paraId="0A0D2C20" w14:textId="77777777" w:rsidR="00C30751" w:rsidRDefault="00C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693A" w14:textId="77777777" w:rsidR="0039285C" w:rsidRDefault="00392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6518" w14:textId="4574984B" w:rsidR="00F1192A" w:rsidRPr="00FF57FA" w:rsidRDefault="00B71475">
    <w:pPr>
      <w:tabs>
        <w:tab w:val="left" w:pos="580"/>
        <w:tab w:val="center" w:pos="4550"/>
        <w:tab w:val="left" w:pos="5818"/>
        <w:tab w:val="right" w:pos="9100"/>
      </w:tabs>
      <w:ind w:right="260"/>
      <w:rPr>
        <w:rFonts w:cstheme="minorHAnsi"/>
        <w:color w:val="222A35" w:themeColor="text2" w:themeShade="80"/>
        <w:sz w:val="18"/>
        <w:szCs w:val="24"/>
      </w:rPr>
    </w:pPr>
    <w:r w:rsidRPr="00FF57FA">
      <w:rPr>
        <w:rFonts w:cstheme="minorHAnsi"/>
        <w:color w:val="8496B0" w:themeColor="text2" w:themeTint="99"/>
        <w:spacing w:val="60"/>
        <w:sz w:val="16"/>
        <w:szCs w:val="24"/>
      </w:rPr>
      <w:t>V</w:t>
    </w:r>
    <w:r w:rsidR="0039285C">
      <w:rPr>
        <w:rFonts w:cstheme="minorHAnsi"/>
        <w:color w:val="8496B0" w:themeColor="text2" w:themeTint="99"/>
        <w:spacing w:val="60"/>
        <w:sz w:val="16"/>
        <w:szCs w:val="24"/>
      </w:rPr>
      <w:t>1.0</w:t>
    </w:r>
    <w:r w:rsidRPr="00FF57FA">
      <w:rPr>
        <w:rFonts w:cstheme="minorHAnsi"/>
        <w:color w:val="8496B0" w:themeColor="text2" w:themeTint="99"/>
        <w:spacing w:val="60"/>
        <w:sz w:val="16"/>
        <w:szCs w:val="24"/>
      </w:rPr>
      <w:t>_</w:t>
    </w:r>
    <w:r w:rsidR="00E84967">
      <w:rPr>
        <w:rFonts w:cstheme="minorHAnsi"/>
        <w:color w:val="8496B0" w:themeColor="text2" w:themeTint="99"/>
        <w:spacing w:val="60"/>
        <w:sz w:val="16"/>
        <w:szCs w:val="24"/>
      </w:rPr>
      <w:t>10</w:t>
    </w:r>
    <w:r w:rsidRPr="00FF57FA">
      <w:rPr>
        <w:rFonts w:cstheme="minorHAnsi"/>
        <w:color w:val="8496B0" w:themeColor="text2" w:themeTint="99"/>
        <w:spacing w:val="60"/>
        <w:sz w:val="16"/>
        <w:szCs w:val="24"/>
      </w:rPr>
      <w:t>-</w:t>
    </w:r>
    <w:r w:rsidR="00FF57FA" w:rsidRPr="00FF57FA">
      <w:rPr>
        <w:rFonts w:cstheme="minorHAnsi"/>
        <w:color w:val="8496B0" w:themeColor="text2" w:themeTint="99"/>
        <w:spacing w:val="60"/>
        <w:sz w:val="16"/>
        <w:szCs w:val="24"/>
      </w:rPr>
      <w:t>1</w:t>
    </w:r>
    <w:r w:rsidR="00E84967">
      <w:rPr>
        <w:rFonts w:cstheme="minorHAnsi"/>
        <w:color w:val="8496B0" w:themeColor="text2" w:themeTint="99"/>
        <w:spacing w:val="60"/>
        <w:sz w:val="16"/>
        <w:szCs w:val="24"/>
      </w:rPr>
      <w:t>7</w:t>
    </w:r>
    <w:r w:rsidRPr="00FF57FA">
      <w:rPr>
        <w:rFonts w:cstheme="minorHAnsi"/>
        <w:color w:val="8496B0" w:themeColor="text2" w:themeTint="99"/>
        <w:spacing w:val="60"/>
        <w:sz w:val="16"/>
        <w:szCs w:val="24"/>
      </w:rPr>
      <w:t>-2018</w:t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18"/>
        <w:szCs w:val="24"/>
      </w:rPr>
      <w:t>Page</w:t>
    </w:r>
    <w:r w:rsidRPr="00FF57FA">
      <w:rPr>
        <w:rFonts w:cstheme="minorHAnsi"/>
        <w:color w:val="8496B0" w:themeColor="text2" w:themeTint="99"/>
        <w:sz w:val="18"/>
        <w:szCs w:val="24"/>
      </w:rPr>
      <w:t xml:space="preserve"> 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>
      <w:rPr>
        <w:rFonts w:cstheme="minorHAnsi"/>
        <w:color w:val="323E4F" w:themeColor="text2" w:themeShade="BF"/>
        <w:sz w:val="18"/>
        <w:szCs w:val="24"/>
      </w:rPr>
      <w:instrText xml:space="preserve"> PAGE   \* MERGEFORMAT </w:instrText>
    </w:r>
    <w:r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Pr="00FF57FA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end"/>
    </w:r>
    <w:r w:rsidRPr="00FF57FA">
      <w:rPr>
        <w:rFonts w:cstheme="minorHAnsi"/>
        <w:color w:val="323E4F" w:themeColor="text2" w:themeShade="BF"/>
        <w:sz w:val="18"/>
        <w:szCs w:val="24"/>
      </w:rPr>
      <w:t xml:space="preserve"> | 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>
      <w:rPr>
        <w:rFonts w:cstheme="minorHAnsi"/>
        <w:color w:val="323E4F" w:themeColor="text2" w:themeShade="BF"/>
        <w:sz w:val="18"/>
        <w:szCs w:val="24"/>
      </w:rPr>
      <w:instrText xml:space="preserve"> NUMPAGES  \* Arabic  \* MERGEFORMAT </w:instrText>
    </w:r>
    <w:r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Pr="00FF57FA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end"/>
    </w:r>
  </w:p>
  <w:p w14:paraId="69C3104D" w14:textId="6EC5BFD8" w:rsidR="00F1192A" w:rsidRDefault="00F1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3B31" w14:textId="77777777" w:rsidR="0039285C" w:rsidRDefault="00392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B7EA" w14:textId="77777777" w:rsidR="00C30751" w:rsidRDefault="00C30751">
      <w:pPr>
        <w:spacing w:after="0" w:line="240" w:lineRule="auto"/>
      </w:pPr>
      <w:r>
        <w:separator/>
      </w:r>
    </w:p>
  </w:footnote>
  <w:footnote w:type="continuationSeparator" w:id="0">
    <w:p w14:paraId="1B9D194D" w14:textId="77777777" w:rsidR="00C30751" w:rsidRDefault="00C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A3B5" w14:textId="77777777" w:rsidR="0039285C" w:rsidRDefault="00392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CF9C" w14:textId="1D5C446A" w:rsidR="00224779" w:rsidRDefault="00224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9BE0" w14:textId="77777777" w:rsidR="0039285C" w:rsidRDefault="00392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7B5"/>
    <w:multiLevelType w:val="hybridMultilevel"/>
    <w:tmpl w:val="1CAAE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0B7C0A"/>
    <w:multiLevelType w:val="hybridMultilevel"/>
    <w:tmpl w:val="DB5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6397"/>
    <w:multiLevelType w:val="hybridMultilevel"/>
    <w:tmpl w:val="AF6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C56"/>
    <w:multiLevelType w:val="hybridMultilevel"/>
    <w:tmpl w:val="3EE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gacyDocIDRemoved" w:val="True"/>
  </w:docVars>
  <w:rsids>
    <w:rsidRoot w:val="00F1192A"/>
    <w:rsid w:val="00031A77"/>
    <w:rsid w:val="001B7832"/>
    <w:rsid w:val="001C588B"/>
    <w:rsid w:val="001F68CE"/>
    <w:rsid w:val="00224779"/>
    <w:rsid w:val="002464B4"/>
    <w:rsid w:val="00296C0B"/>
    <w:rsid w:val="00330DE8"/>
    <w:rsid w:val="003605AD"/>
    <w:rsid w:val="0039285C"/>
    <w:rsid w:val="003B2CE9"/>
    <w:rsid w:val="004974C0"/>
    <w:rsid w:val="00605E22"/>
    <w:rsid w:val="007554E0"/>
    <w:rsid w:val="007B51BD"/>
    <w:rsid w:val="007D6BE7"/>
    <w:rsid w:val="007E3B69"/>
    <w:rsid w:val="0084366C"/>
    <w:rsid w:val="00966BE6"/>
    <w:rsid w:val="00A76F60"/>
    <w:rsid w:val="00AD6A3E"/>
    <w:rsid w:val="00B34E7F"/>
    <w:rsid w:val="00B71475"/>
    <w:rsid w:val="00BA51F5"/>
    <w:rsid w:val="00C30751"/>
    <w:rsid w:val="00C43D30"/>
    <w:rsid w:val="00CE5A7F"/>
    <w:rsid w:val="00D31E0E"/>
    <w:rsid w:val="00DC11FE"/>
    <w:rsid w:val="00DC437F"/>
    <w:rsid w:val="00E41D8E"/>
    <w:rsid w:val="00E84967"/>
    <w:rsid w:val="00F1192A"/>
    <w:rsid w:val="00FD4E98"/>
    <w:rsid w:val="00FE47BB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8135"/>
  <w15:docId w15:val="{C95D48CA-ABEA-4E07-BF9D-02F52F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DocID">
    <w:name w:val="DocID"/>
    <w:basedOn w:val="DefaultParagraphFont"/>
    <w:rPr>
      <w:b w:val="0"/>
      <w:i w:val="0"/>
      <w:vanish w:val="0"/>
      <w:color w:val="auto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10ED-5559-4C0B-AD1A-2580E3DE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Dunn, Cindy</cp:lastModifiedBy>
  <cp:revision>6</cp:revision>
  <cp:lastPrinted>2018-05-07T15:38:00Z</cp:lastPrinted>
  <dcterms:created xsi:type="dcterms:W3CDTF">2018-10-17T18:27:00Z</dcterms:created>
  <dcterms:modified xsi:type="dcterms:W3CDTF">2018-11-30T11:21:00Z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115037482.2</vt:lpwstr>
  </property>
</Properties>
</file>